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PORTARIA IPREM 208/2022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320"/>
        <w:jc w:val="both"/>
        <w:rPr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 A Diretora Presidente do Instituto de Previdência Municipal de Pouso Alegre – IPREM, no uso de suas atribuições legais e de conformidade com os incisos II e XXII do artigo 73 da Lei 4643/07;</w:t>
      </w:r>
    </w:p>
    <w:p w:rsidR="00000000" w:rsidDel="00000000" w:rsidP="00000000" w:rsidRDefault="00000000" w:rsidRPr="00000000" w14:paraId="00000004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R E S O L V E:</w:t>
        <w:tab/>
        <w:t xml:space="preserve"> </w:t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ind w:firstLine="144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Art. 1º – DISPENSAR a servidora ANELISA DE CARVALHO OLIVA, matrícula 144, da Comissão para a Implementação do Programa de Certificação Institucional e Modernização da Gestão dos Regimes Próprios de Previdência Social da União - Pró-Gestão RPPS.</w:t>
      </w:r>
    </w:p>
    <w:p w:rsidR="00000000" w:rsidDel="00000000" w:rsidP="00000000" w:rsidRDefault="00000000" w:rsidRPr="00000000" w14:paraId="00000007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Art. 2º  Revogadas as disposições em contrário a presente Portaria entra em vigor na data de sua publicação.</w:t>
      </w:r>
    </w:p>
    <w:p w:rsidR="00000000" w:rsidDel="00000000" w:rsidP="00000000" w:rsidRDefault="00000000" w:rsidRPr="00000000" w14:paraId="00000008">
      <w:pPr>
        <w:ind w:firstLine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Registre-se e Publique-se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Pouso Alegre, 09 de novembro de 2022.</w:t>
      </w:r>
    </w:p>
    <w:p w:rsidR="00000000" w:rsidDel="00000000" w:rsidP="00000000" w:rsidRDefault="00000000" w:rsidRPr="00000000" w14:paraId="0000000B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Fátima Aparecida Belani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DIRETORA PRESIDENTE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Ribeiro Vieira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Diretor  de Administração Interino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-1079494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36" r="3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46.25pt;height:631.5pt;rotation:0;z-index:-503316481;mso-position-horizontal-relative:margin;mso-position-horizontal:absolute;margin-left:10.462834645669291pt;mso-position-vertical-relative:margin;mso-position-vertical:absolute;margin-top:81.45614173228347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-223513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R/TJtLQ8wYT795+wAnYhSkZgw==">AMUW2mXDhjZJS6g25hWKNjbtt1IxZ2wRkNVvf8uArfooYxpT7+aSemDseMNYhezxHF+h9S+mPBkRKQ4/zqdfr9zm3CwfGX4xAf3+9eXUB8VY4vygPz3Z153vuh7fet6oimynBVe7XJFN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