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PORTARIA IPREM  224/2022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0"/>
          <w:color w:val="000000"/>
          <w:sz w:val="28"/>
          <w:szCs w:val="28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 O DIRETOR PRESIDENTE DO INSTITUTO DE PREVIDÊNCIA MUNICIPAL DE POUSO ALEGRE – IPREM, no uso de suas atribuições legais que lhe conferem o inciso VIII do art. 73 da Lei 4643/07,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                         Art.1º- Conceder progressão por tempo de serviço, nos termos do art. 24 do anexo I da Lei nº 4643/07 a servidora abaixo relacionada: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"/>
        <w:tblW w:w="8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2385"/>
        <w:gridCol w:w="1185"/>
        <w:gridCol w:w="1125"/>
        <w:gridCol w:w="1410"/>
        <w:tblGridChange w:id="0">
          <w:tblGrid>
            <w:gridCol w:w="2835"/>
            <w:gridCol w:w="2385"/>
            <w:gridCol w:w="1185"/>
            <w:gridCol w:w="1125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   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 Ref.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Para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Francisco Arlindo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Aux. de Serviços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A10020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A10030B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03/11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/2022</w:t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6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Art.2º – Revogadas as disposições em contrário a presente portaria retroage seus efeitos a contar da data acima.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Pouso Alegre, 28 de novembro de 2022.</w:t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Fátima Aparecida Belani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DIRETORA PRESIDENTE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696200" cy="1123950"/>
          <wp:effectExtent b="0" l="0" r="0" t="0"/>
          <wp:wrapSquare wrapText="bothSides" distB="0" distT="0" distL="114300" distR="114300"/>
          <wp:docPr descr="C:\Users\joao.cruz\Documents\rodape oficio.pngrodape oficio" id="30" name="image2.png"/>
          <a:graphic>
            <a:graphicData uri="http://schemas.openxmlformats.org/drawingml/2006/picture">
              <pic:pic>
                <pic:nvPicPr>
                  <pic:cNvPr descr="C:\Users\joao.cruz\Documents\rodape oficio.pngrodape ofici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620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b="0" l="0" r="0" t="0"/>
          <wp:wrapNone/>
          <wp:docPr descr="MARCA-DAGUA" id="29" name="image1.png"/>
          <a:graphic>
            <a:graphicData uri="http://schemas.openxmlformats.org/drawingml/2006/picture">
              <pic:pic>
                <pic:nvPicPr>
                  <pic:cNvPr descr="MARCA-DAGU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-223519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2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b="0" l="0" r="0" t="0"/>
          <wp:wrapNone/>
          <wp:docPr descr="MARCA-DAGUA" id="27" name="image1.png"/>
          <a:graphic>
            <a:graphicData uri="http://schemas.openxmlformats.org/drawingml/2006/picture">
              <pic:pic>
                <pic:nvPicPr>
                  <pic:cNvPr descr="MARCA-DAGU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b="0" l="0" r="0" t="0"/>
          <wp:wrapNone/>
          <wp:docPr descr="MARCA-DAGUA" id="28" name="image1.png"/>
          <a:graphic>
            <a:graphicData uri="http://schemas.openxmlformats.org/drawingml/2006/picture">
              <pic:pic>
                <pic:nvPicPr>
                  <pic:cNvPr descr="MARCA-DAGU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Times New Roman" w:eastAsia="Calibri" w:hAnsi="Calibr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unhideWhenUsed w:val="1"/>
    <w:qFormat w:val="1"/>
  </w:style>
  <w:style w:type="table" w:styleId="9" w:default="1">
    <w:name w:val="Normal Table"/>
    <w:uiPriority w:val="99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Normal (Web)"/>
    <w:uiPriority w:val="99"/>
    <w:semiHidden w:val="1"/>
    <w:unhideWhenUsed w:val="1"/>
    <w:qFormat w:val="1"/>
    <w:pPr>
      <w:spacing w:after="0" w:afterAutospacing="1" w:before="0" w:beforeAutospacing="1" w:line="259" w:lineRule="auto"/>
      <w:ind w:left="0" w:right="0"/>
      <w:jc w:val="left"/>
    </w:pPr>
    <w:rPr>
      <w:rFonts w:ascii="Times New Roman" w:cs="Times New Roman" w:eastAsia="SimSun" w:hAnsi="Times New Roman"/>
      <w:kern w:val="0"/>
      <w:sz w:val="22"/>
      <w:szCs w:val="24"/>
      <w:lang w:bidi="ar" w:eastAsia="zh-CN" w:val="en-US"/>
    </w:rPr>
  </w:style>
  <w:style w:type="paragraph" w:styleId="12">
    <w:name w:val="header"/>
    <w:basedOn w:val="1"/>
    <w:link w:val="17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uiPriority w:val="0"/>
    <w:qFormat w:val="1"/>
    <w:pPr>
      <w:keepNext w:val="1"/>
      <w:keepLines w:val="1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i w:val="1"/>
      <w:color w:val="666666"/>
      <w:sz w:val="48"/>
      <w:szCs w:val="48"/>
      <w:u w:val="none"/>
      <w:shd w:fill="auto" w:val="clear"/>
      <w:vertAlign w:val="baseline"/>
    </w:rPr>
  </w:style>
  <w:style w:type="table" w:styleId="15">
    <w:name w:val="Table Grid"/>
    <w:basedOn w:val="9"/>
    <w:uiPriority w:val="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6" w:customStyle="1">
    <w:name w:val="Table Normal"/>
    <w:uiPriority w:val="0"/>
    <w:qFormat w:val="1"/>
  </w:style>
  <w:style w:type="character" w:styleId="17" w:customStyle="1">
    <w:name w:val="Cabeçalho Char"/>
    <w:basedOn w:val="8"/>
    <w:link w:val="12"/>
    <w:uiPriority w:val="99"/>
    <w:qFormat w:val="1"/>
  </w:style>
  <w:style w:type="character" w:styleId="18" w:customStyle="1">
    <w:name w:val="Rodapé Char"/>
    <w:basedOn w:val="8"/>
    <w:link w:val="13"/>
    <w:uiPriority w:val="99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i w:val="1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yYLdcLIuQm0Sq45Z7H8lgCEJA==">AMUW2mXukG+lGenxeYq4lDeZbVE3Wa/j0YDsqqyJtlDYchRMCfMGNx4IoYeefHBWwyCXdPZJ9/FRNEn7zesbenWEJMo702PYDWiTVof/+CExV8+2aYS3eA+Cxp/gfqA5vdrUgEc965Gm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BAA6BB28EF7F465E8E2F007E6909A60B</vt:lpwstr>
  </property>
</Properties>
</file>